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9E0" w:rsidRDefault="008D29E0" w:rsidP="008D29E0">
      <w:pPr>
        <w:pStyle w:val="a3"/>
        <w:rPr>
          <w:b/>
          <w:bCs/>
        </w:rPr>
      </w:pPr>
      <w:r>
        <w:rPr>
          <w:b/>
          <w:bCs/>
        </w:rPr>
        <w:t>АДМИНИСТРАЦИЯ ЕРМАКОВСКОГО СЕЛЬСОВЕТА</w:t>
      </w:r>
    </w:p>
    <w:p w:rsidR="008D29E0" w:rsidRDefault="008D29E0" w:rsidP="008D29E0">
      <w:pPr>
        <w:pStyle w:val="a3"/>
        <w:rPr>
          <w:b/>
          <w:bCs/>
        </w:rPr>
      </w:pPr>
      <w:r>
        <w:rPr>
          <w:b/>
          <w:bCs/>
        </w:rPr>
        <w:t xml:space="preserve"> КОЧКОВСКОГО РАЙОНА</w:t>
      </w:r>
    </w:p>
    <w:p w:rsidR="008D29E0" w:rsidRDefault="008D29E0" w:rsidP="008D29E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8D29E0" w:rsidRDefault="008D29E0" w:rsidP="008D29E0">
      <w:pPr>
        <w:rPr>
          <w:b/>
          <w:bCs/>
          <w:sz w:val="28"/>
          <w:szCs w:val="28"/>
        </w:rPr>
      </w:pPr>
    </w:p>
    <w:p w:rsidR="008D29E0" w:rsidRDefault="008D29E0" w:rsidP="008D29E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       </w:t>
      </w:r>
    </w:p>
    <w:p w:rsidR="008D29E0" w:rsidRDefault="008D29E0" w:rsidP="008D2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 25.04.2018    № 29 </w:t>
      </w:r>
    </w:p>
    <w:p w:rsidR="008D29E0" w:rsidRDefault="008D29E0" w:rsidP="008D2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29E0" w:rsidRDefault="008D29E0" w:rsidP="008D2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29E0" w:rsidRDefault="008D29E0" w:rsidP="008D2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администрации Ермаковского сельсовета № 25 от 18.03.2016 года «Об утверждении Инструкции о порядке организации работы с обращениями граждан в администрации Ермаковского сельсовета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района  Новосибирской области»</w:t>
      </w:r>
    </w:p>
    <w:p w:rsidR="008D29E0" w:rsidRDefault="008D29E0" w:rsidP="008D2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D29E0" w:rsidRDefault="008D29E0" w:rsidP="008D29E0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целях приведения нормативно правового акта в соответствии действующему законодательству администрация Ермаковского сельсовета </w:t>
      </w:r>
    </w:p>
    <w:p w:rsidR="008D29E0" w:rsidRDefault="008D29E0" w:rsidP="008D29E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ПОСТАНОВЛЯЕТ: </w:t>
      </w:r>
    </w:p>
    <w:p w:rsidR="008D29E0" w:rsidRDefault="008D29E0" w:rsidP="008F054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постановление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администрации Ермаковского Сельсовета № 25 от 18.03.2016 года «Об утверждении Инструкции о порядке организации работы с обращениями граждан в администрации Ермаковского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района  Новосибирской области»:</w:t>
      </w:r>
    </w:p>
    <w:p w:rsidR="00F55E0E" w:rsidRPr="005013C4" w:rsidRDefault="008F054F" w:rsidP="005013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F55E0E" w:rsidRPr="005013C4">
        <w:rPr>
          <w:rFonts w:ascii="Times New Roman" w:hAnsi="Times New Roman" w:cs="Times New Roman"/>
          <w:bCs/>
          <w:sz w:val="28"/>
          <w:szCs w:val="28"/>
          <w:lang w:eastAsia="ru-RU"/>
        </w:rPr>
        <w:t>1.1. пункт 2.4 Инструкции «</w:t>
      </w:r>
      <w:r w:rsidR="00F55E0E" w:rsidRPr="005013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Письменные обращения граждан, поступившие в конвертах, в целях обеспечения безопасности подлежат обязательному вскрытию и предварительному просмотру. В случае выявления опасных или подозрительных вложений в конверт (пакет) работа с письменным обращением приостанавливается до выяснения обстоятельств и принятия соответствующего решения Главой Ермаковского сельсовета</w:t>
      </w:r>
      <w:r w:rsidR="00763A6B" w:rsidRPr="005013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- признать утратившим силу.</w:t>
      </w:r>
    </w:p>
    <w:p w:rsidR="000E0F4C" w:rsidRPr="000E0F4C" w:rsidRDefault="008F054F" w:rsidP="008D2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DB68C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1.2.в подпункте первом пункта 2.11 Инструкции </w:t>
      </w:r>
      <w:r w:rsidR="00EF4FC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 Ответ </w:t>
      </w:r>
      <w:r w:rsidR="003E35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обра</w:t>
      </w:r>
      <w:r w:rsidR="00EF4FC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щение не дается </w:t>
      </w:r>
      <w:r w:rsidR="003E35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случаях, если </w:t>
      </w:r>
      <w:r w:rsidR="00EF4FCF">
        <w:rPr>
          <w:rFonts w:ascii="Times New Roman" w:hAnsi="Times New Roman" w:cs="Times New Roman"/>
          <w:sz w:val="28"/>
          <w:szCs w:val="28"/>
        </w:rPr>
        <w:t>в обращении не указаны фамилия гражданина, направившего обращение, или почтовый адрес (или адрес электронной почты), по которому должен быть направлен ответ</w:t>
      </w:r>
      <w:r w:rsidR="003E3550">
        <w:rPr>
          <w:rFonts w:ascii="Times New Roman" w:hAnsi="Times New Roman" w:cs="Times New Roman"/>
          <w:sz w:val="28"/>
          <w:szCs w:val="28"/>
        </w:rPr>
        <w:t>»- слова «(</w:t>
      </w:r>
      <w:r>
        <w:rPr>
          <w:rFonts w:ascii="Times New Roman" w:hAnsi="Times New Roman" w:cs="Times New Roman"/>
          <w:sz w:val="28"/>
          <w:szCs w:val="28"/>
        </w:rPr>
        <w:t>или адрес электронной почты) исключить.</w:t>
      </w:r>
    </w:p>
    <w:p w:rsidR="000E0F4C" w:rsidRPr="000E0F4C" w:rsidRDefault="008F054F" w:rsidP="008D2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29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2.Опубликовать данное постановление в периодическом печатном издании  «</w:t>
      </w:r>
      <w:proofErr w:type="spellStart"/>
      <w:r w:rsidR="008D29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="008D29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8D29E0" w:rsidRDefault="000E0F4C" w:rsidP="008D2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29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="008D29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8D29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8D29E0" w:rsidRDefault="008D29E0" w:rsidP="008D29E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8D29E0" w:rsidRDefault="008D29E0" w:rsidP="008D29E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</w:p>
    <w:p w:rsidR="008D29E0" w:rsidRDefault="008D29E0" w:rsidP="008D29E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района</w:t>
      </w:r>
    </w:p>
    <w:p w:rsidR="008D29E0" w:rsidRDefault="008D29E0" w:rsidP="008D29E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  А.А.Фабер</w:t>
      </w:r>
    </w:p>
    <w:p w:rsidR="000E0F4C" w:rsidRDefault="000E0F4C" w:rsidP="008D29E0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D29E0" w:rsidRDefault="008D29E0" w:rsidP="008D29E0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Вернер В.Г. </w:t>
      </w:r>
    </w:p>
    <w:p w:rsidR="008D29E0" w:rsidRDefault="008D29E0" w:rsidP="008D29E0">
      <w:r>
        <w:rPr>
          <w:rFonts w:ascii="Times New Roman" w:hAnsi="Times New Roman" w:cs="Times New Roman"/>
          <w:sz w:val="20"/>
          <w:szCs w:val="20"/>
          <w:lang w:eastAsia="ru-RU"/>
        </w:rPr>
        <w:t>8 (383 56) 34-421</w:t>
      </w:r>
    </w:p>
    <w:p w:rsidR="00913B53" w:rsidRDefault="00181AF6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C6FC4"/>
    <w:multiLevelType w:val="multilevel"/>
    <w:tmpl w:val="00784C4A"/>
    <w:lvl w:ilvl="0">
      <w:start w:val="1"/>
      <w:numFmt w:val="decimal"/>
      <w:lvlText w:val="%1."/>
      <w:lvlJc w:val="left"/>
      <w:pPr>
        <w:ind w:left="495" w:hanging="495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color w:val="000000"/>
      </w:rPr>
    </w:lvl>
  </w:abstractNum>
  <w:abstractNum w:abstractNumId="1">
    <w:nsid w:val="33D66156"/>
    <w:multiLevelType w:val="multilevel"/>
    <w:tmpl w:val="C29AFF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9E0"/>
    <w:rsid w:val="00003A4F"/>
    <w:rsid w:val="000E0F4C"/>
    <w:rsid w:val="00143D9C"/>
    <w:rsid w:val="00181AF6"/>
    <w:rsid w:val="001E4E6E"/>
    <w:rsid w:val="003E3550"/>
    <w:rsid w:val="00401EF3"/>
    <w:rsid w:val="00406030"/>
    <w:rsid w:val="005013C4"/>
    <w:rsid w:val="00560DA2"/>
    <w:rsid w:val="00763A6B"/>
    <w:rsid w:val="00815030"/>
    <w:rsid w:val="008D29E0"/>
    <w:rsid w:val="008F054F"/>
    <w:rsid w:val="009B0E81"/>
    <w:rsid w:val="009D6D46"/>
    <w:rsid w:val="00A11C92"/>
    <w:rsid w:val="00B428CD"/>
    <w:rsid w:val="00DB68C7"/>
    <w:rsid w:val="00E674C2"/>
    <w:rsid w:val="00EF4FCF"/>
    <w:rsid w:val="00F55E0E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9E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D29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8D29E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99"/>
    <w:qFormat/>
    <w:rsid w:val="008D29E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cp:lastPrinted>2018-04-25T03:25:00Z</cp:lastPrinted>
  <dcterms:created xsi:type="dcterms:W3CDTF">2018-04-25T01:57:00Z</dcterms:created>
  <dcterms:modified xsi:type="dcterms:W3CDTF">2018-04-25T03:34:00Z</dcterms:modified>
</cp:coreProperties>
</file>